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84D18" w14:textId="77777777" w:rsidR="00074921" w:rsidRPr="00A81E57" w:rsidRDefault="00074921" w:rsidP="00074921">
      <w:pPr>
        <w:spacing w:after="0" w:line="240" w:lineRule="auto"/>
        <w:jc w:val="center"/>
        <w:rPr>
          <w:rFonts w:eastAsia="Times New Roman" w:cs="Times New Roman"/>
          <w:color w:val="000000"/>
          <w:lang w:eastAsia="pt-BR"/>
        </w:rPr>
      </w:pPr>
      <w:r w:rsidRPr="009E096E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ANTT - Agência Nacional de Transportes Terrestres</w:t>
      </w:r>
    </w:p>
    <w:p w14:paraId="67C28EEC" w14:textId="77777777" w:rsidR="00074921" w:rsidRDefault="00074921" w:rsidP="00074921">
      <w:pPr>
        <w:spacing w:after="0" w:line="240" w:lineRule="auto"/>
        <w:jc w:val="center"/>
        <w:rPr>
          <w:rFonts w:eastAsia="Times New Roman" w:cs="Times New Roman"/>
          <w:color w:val="000000"/>
          <w:lang w:eastAsia="pt-BR"/>
        </w:rPr>
      </w:pPr>
      <w:r w:rsidRPr="009E096E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RPMF - Recurso Preservação da Memória Ferroviária</w:t>
      </w:r>
      <w:r w:rsidRPr="00B31ABB">
        <w:rPr>
          <w:rFonts w:eastAsia="Times New Roman" w:cs="Times New Roman"/>
          <w:color w:val="000000"/>
          <w:lang w:eastAsia="pt-BR"/>
        </w:rPr>
        <w:t xml:space="preserve"> </w:t>
      </w:r>
    </w:p>
    <w:p w14:paraId="2DF1E195" w14:textId="77777777" w:rsidR="00074921" w:rsidRPr="009E096E" w:rsidRDefault="00074921" w:rsidP="00074921">
      <w:pPr>
        <w:spacing w:after="0" w:line="240" w:lineRule="auto"/>
        <w:jc w:val="center"/>
        <w:rPr>
          <w:rFonts w:eastAsia="Times New Roman" w:cs="Times New Roman"/>
          <w:color w:val="000000"/>
          <w:lang w:val="en-US" w:eastAsia="pt-BR"/>
        </w:rPr>
      </w:pPr>
    </w:p>
    <w:p w14:paraId="3367CF8C" w14:textId="77777777" w:rsidR="00074921" w:rsidRDefault="00074921" w:rsidP="00074921">
      <w:pPr>
        <w:spacing w:after="0" w:line="240" w:lineRule="auto"/>
        <w:jc w:val="center"/>
        <w:rPr>
          <w:rFonts w:eastAsia="Times New Roman" w:cs="Times New Roman"/>
          <w:color w:val="000000"/>
          <w:lang w:eastAsia="pt-BR"/>
        </w:rPr>
      </w:pPr>
      <w:r>
        <w:rPr>
          <w:rFonts w:eastAsia="Times New Roman" w:cs="Times New Roman"/>
          <w:b/>
          <w:bCs/>
          <w:color w:val="000000"/>
          <w:sz w:val="32"/>
          <w:szCs w:val="32"/>
          <w:lang w:eastAsia="pt-BR"/>
        </w:rPr>
        <w:t xml:space="preserve">RESUMO </w:t>
      </w:r>
      <w:r w:rsidRPr="009E096E">
        <w:rPr>
          <w:rFonts w:eastAsia="Times New Roman" w:cs="Times New Roman"/>
          <w:b/>
          <w:bCs/>
          <w:color w:val="000000"/>
          <w:sz w:val="32"/>
          <w:szCs w:val="32"/>
          <w:lang w:eastAsia="pt-BR"/>
        </w:rPr>
        <w:t>PLANO DE TRABALHO</w:t>
      </w:r>
    </w:p>
    <w:p w14:paraId="3091ED1A" w14:textId="77777777" w:rsidR="00074921" w:rsidRPr="00B31ABB" w:rsidRDefault="00074921" w:rsidP="00074921">
      <w:pPr>
        <w:spacing w:after="0" w:line="240" w:lineRule="auto"/>
        <w:rPr>
          <w:rFonts w:eastAsia="Times New Roman" w:cs="Times New Roman"/>
          <w:color w:val="000000"/>
          <w:lang w:eastAsia="pt-BR"/>
        </w:rPr>
      </w:pPr>
    </w:p>
    <w:p w14:paraId="6941BD9C" w14:textId="77777777" w:rsidR="00074921" w:rsidRDefault="00074921" w:rsidP="0007492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</w:pPr>
    </w:p>
    <w:p w14:paraId="1A13E83C" w14:textId="77DC33E0" w:rsidR="00074921" w:rsidRDefault="00AB040E" w:rsidP="0007492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PATRIMÔNIOS</w:t>
      </w:r>
      <w:r w:rsidR="00074921" w:rsidRPr="00A81E57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 xml:space="preserve"> EM REDE </w:t>
      </w:r>
    </w:p>
    <w:p w14:paraId="08C1021E" w14:textId="77777777" w:rsidR="00074921" w:rsidRDefault="00074921" w:rsidP="0007492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</w:pPr>
    </w:p>
    <w:p w14:paraId="6F7AF4D7" w14:textId="77777777" w:rsidR="00074921" w:rsidRDefault="00074921" w:rsidP="0007492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</w:pPr>
    </w:p>
    <w:p w14:paraId="5B0FC1EF" w14:textId="77777777" w:rsidR="00074921" w:rsidRDefault="00074921" w:rsidP="0007492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</w:pPr>
    </w:p>
    <w:p w14:paraId="068FC1F9" w14:textId="77777777" w:rsidR="00074921" w:rsidRPr="00074921" w:rsidRDefault="00074921" w:rsidP="00074921">
      <w:pPr>
        <w:numPr>
          <w:ilvl w:val="0"/>
          <w:numId w:val="1"/>
        </w:numPr>
        <w:tabs>
          <w:tab w:val="left" w:pos="433"/>
        </w:tabs>
        <w:spacing w:before="120" w:after="120" w:line="240" w:lineRule="auto"/>
        <w:ind w:left="433" w:hanging="431"/>
        <w:jc w:val="both"/>
        <w:outlineLvl w:val="1"/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</w:pPr>
      <w:r w:rsidRPr="00074921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PREVISÃO</w:t>
      </w:r>
      <w:r w:rsidRPr="00074921">
        <w:rPr>
          <w:rFonts w:eastAsia="Times New Roman" w:cs="Times New Roman"/>
          <w:b/>
          <w:bCs/>
          <w:color w:val="000000"/>
          <w:spacing w:val="-1"/>
          <w:sz w:val="24"/>
          <w:szCs w:val="24"/>
          <w:lang w:eastAsia="pt-BR"/>
        </w:rPr>
        <w:t xml:space="preserve"> </w:t>
      </w:r>
      <w:r w:rsidRPr="00074921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DE</w:t>
      </w:r>
      <w:r w:rsidRPr="00074921">
        <w:rPr>
          <w:rFonts w:eastAsia="Times New Roman" w:cs="Times New Roman"/>
          <w:b/>
          <w:bCs/>
          <w:color w:val="000000"/>
          <w:spacing w:val="-1"/>
          <w:sz w:val="24"/>
          <w:szCs w:val="24"/>
          <w:lang w:eastAsia="pt-BR"/>
        </w:rPr>
        <w:t xml:space="preserve"> </w:t>
      </w:r>
      <w:r w:rsidRPr="00074921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INÍCIO,</w:t>
      </w:r>
      <w:r w:rsidRPr="00074921">
        <w:rPr>
          <w:rFonts w:eastAsia="Times New Roman" w:cs="Times New Roman"/>
          <w:b/>
          <w:bCs/>
          <w:color w:val="000000"/>
          <w:spacing w:val="-1"/>
          <w:sz w:val="24"/>
          <w:szCs w:val="24"/>
          <w:lang w:eastAsia="pt-BR"/>
        </w:rPr>
        <w:t xml:space="preserve"> </w:t>
      </w:r>
      <w:r w:rsidRPr="00074921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TEMPO DE</w:t>
      </w:r>
      <w:r w:rsidRPr="00074921">
        <w:rPr>
          <w:rFonts w:eastAsia="Times New Roman" w:cs="Times New Roman"/>
          <w:b/>
          <w:bCs/>
          <w:color w:val="000000"/>
          <w:spacing w:val="-1"/>
          <w:sz w:val="24"/>
          <w:szCs w:val="24"/>
          <w:lang w:eastAsia="pt-BR"/>
        </w:rPr>
        <w:t xml:space="preserve"> </w:t>
      </w:r>
      <w:r w:rsidRPr="00074921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EXECUÇÃO</w:t>
      </w:r>
      <w:r w:rsidRPr="00074921">
        <w:rPr>
          <w:rFonts w:eastAsia="Times New Roman" w:cs="Times New Roman"/>
          <w:b/>
          <w:bCs/>
          <w:color w:val="000000"/>
          <w:spacing w:val="-1"/>
          <w:sz w:val="24"/>
          <w:szCs w:val="24"/>
          <w:lang w:eastAsia="pt-BR"/>
        </w:rPr>
        <w:t xml:space="preserve"> </w:t>
      </w:r>
      <w:r w:rsidRPr="00074921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E</w:t>
      </w:r>
      <w:r w:rsidRPr="00074921">
        <w:rPr>
          <w:rFonts w:eastAsia="Times New Roman" w:cs="Times New Roman"/>
          <w:b/>
          <w:bCs/>
          <w:color w:val="000000"/>
          <w:spacing w:val="-1"/>
          <w:sz w:val="24"/>
          <w:szCs w:val="24"/>
          <w:lang w:eastAsia="pt-BR"/>
        </w:rPr>
        <w:t xml:space="preserve"> </w:t>
      </w:r>
      <w:r w:rsidRPr="00074921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CUSTO</w:t>
      </w:r>
      <w:r w:rsidRPr="00074921">
        <w:rPr>
          <w:rFonts w:eastAsia="Times New Roman" w:cs="Times New Roman"/>
          <w:b/>
          <w:bCs/>
          <w:color w:val="000000"/>
          <w:spacing w:val="-1"/>
          <w:sz w:val="24"/>
          <w:szCs w:val="24"/>
          <w:lang w:eastAsia="pt-BR"/>
        </w:rPr>
        <w:t xml:space="preserve"> </w:t>
      </w:r>
      <w:r w:rsidRPr="00074921">
        <w:rPr>
          <w:rFonts w:eastAsia="Times New Roman" w:cs="Times New Roman"/>
          <w:b/>
          <w:bCs/>
          <w:color w:val="000000"/>
          <w:spacing w:val="-2"/>
          <w:sz w:val="24"/>
          <w:szCs w:val="24"/>
          <w:lang w:eastAsia="pt-BR"/>
        </w:rPr>
        <w:t>TOTAL</w:t>
      </w:r>
    </w:p>
    <w:p w14:paraId="529A9937" w14:textId="2AEB7F08" w:rsidR="00974A12" w:rsidRDefault="00974A12" w:rsidP="00974A12">
      <w:pPr>
        <w:pStyle w:val="Corpodetexto"/>
        <w:ind w:left="0" w:right="141"/>
        <w:jc w:val="both"/>
        <w:rPr>
          <w:bCs/>
          <w:color w:val="000000" w:themeColor="text1"/>
          <w:lang w:val="pt-BR"/>
        </w:rPr>
      </w:pPr>
      <w:r w:rsidRPr="00C46D0F">
        <w:rPr>
          <w:color w:val="000000" w:themeColor="text1"/>
        </w:rPr>
        <w:t>O projeto tem previsão de início em 01/</w:t>
      </w:r>
      <w:r>
        <w:rPr>
          <w:color w:val="000000" w:themeColor="text1"/>
        </w:rPr>
        <w:t>0</w:t>
      </w:r>
      <w:r w:rsidR="0033057F">
        <w:rPr>
          <w:color w:val="000000" w:themeColor="text1"/>
        </w:rPr>
        <w:t>5</w:t>
      </w:r>
      <w:r w:rsidRPr="00C46D0F">
        <w:rPr>
          <w:color w:val="000000" w:themeColor="text1"/>
        </w:rPr>
        <w:t>/202</w:t>
      </w:r>
      <w:r>
        <w:rPr>
          <w:color w:val="000000" w:themeColor="text1"/>
        </w:rPr>
        <w:t>6</w:t>
      </w:r>
      <w:r w:rsidRPr="00C46D0F">
        <w:rPr>
          <w:color w:val="000000" w:themeColor="text1"/>
        </w:rPr>
        <w:t xml:space="preserve">, com um prazo total de execução de </w:t>
      </w:r>
      <w:r>
        <w:rPr>
          <w:b/>
          <w:bCs/>
          <w:color w:val="000000" w:themeColor="text1"/>
        </w:rPr>
        <w:t>24</w:t>
      </w:r>
      <w:r w:rsidRPr="00A379B4">
        <w:rPr>
          <w:b/>
          <w:bCs/>
          <w:color w:val="000000" w:themeColor="text1"/>
        </w:rPr>
        <w:t xml:space="preserve"> meses.</w:t>
      </w:r>
      <w:r w:rsidRPr="00C46D0F">
        <w:rPr>
          <w:color w:val="000000" w:themeColor="text1"/>
        </w:rPr>
        <w:t xml:space="preserve"> O custo total está orçado no valor total de </w:t>
      </w:r>
      <w:r w:rsidRPr="004103CB">
        <w:rPr>
          <w:b/>
          <w:bCs/>
          <w:color w:val="000000" w:themeColor="text1"/>
        </w:rPr>
        <w:t xml:space="preserve">1.838.162,30 </w:t>
      </w:r>
      <w:r w:rsidRPr="004103CB">
        <w:rPr>
          <w:color w:val="000000" w:themeColor="text1"/>
        </w:rPr>
        <w:t>(um milhão, oitocentos e trinta e oito mil, cento e sessenta e dois reais e trinta centavos).</w:t>
      </w:r>
    </w:p>
    <w:p w14:paraId="54112042" w14:textId="0FF4C327" w:rsidR="00074921" w:rsidRDefault="00074921" w:rsidP="00074921">
      <w:pPr>
        <w:widowControl w:val="0"/>
        <w:autoSpaceDE w:val="0"/>
        <w:autoSpaceDN w:val="0"/>
        <w:spacing w:before="120" w:after="0" w:line="240" w:lineRule="auto"/>
        <w:ind w:right="141"/>
        <w:jc w:val="both"/>
        <w:rPr>
          <w:rFonts w:eastAsia="Times New Roman" w:cs="Times New Roman"/>
          <w:bCs/>
          <w:color w:val="000000"/>
          <w:sz w:val="24"/>
          <w:szCs w:val="24"/>
        </w:rPr>
      </w:pPr>
    </w:p>
    <w:p w14:paraId="596F2282" w14:textId="77777777" w:rsidR="00074921" w:rsidRDefault="00074921"/>
    <w:p w14:paraId="178BC672" w14:textId="77777777" w:rsidR="00074921" w:rsidRPr="00074921" w:rsidRDefault="00074921" w:rsidP="00074921">
      <w:pPr>
        <w:numPr>
          <w:ilvl w:val="0"/>
          <w:numId w:val="2"/>
        </w:numPr>
        <w:tabs>
          <w:tab w:val="left" w:pos="433"/>
        </w:tabs>
        <w:spacing w:before="120" w:after="120" w:line="240" w:lineRule="auto"/>
        <w:jc w:val="both"/>
        <w:outlineLvl w:val="1"/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</w:pPr>
      <w:r w:rsidRPr="00074921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DESCRIÇÃO</w:t>
      </w:r>
      <w:r w:rsidRPr="00074921">
        <w:rPr>
          <w:rFonts w:eastAsia="Times New Roman" w:cs="Times New Roman"/>
          <w:b/>
          <w:bCs/>
          <w:color w:val="000000"/>
          <w:spacing w:val="-2"/>
          <w:sz w:val="24"/>
          <w:szCs w:val="24"/>
          <w:lang w:eastAsia="pt-BR"/>
        </w:rPr>
        <w:t xml:space="preserve"> </w:t>
      </w:r>
      <w:r w:rsidRPr="00074921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 xml:space="preserve">DO </w:t>
      </w:r>
      <w:r w:rsidRPr="00074921">
        <w:rPr>
          <w:rFonts w:eastAsia="Times New Roman" w:cs="Times New Roman"/>
          <w:b/>
          <w:bCs/>
          <w:color w:val="000000"/>
          <w:spacing w:val="-2"/>
          <w:sz w:val="24"/>
          <w:szCs w:val="24"/>
          <w:lang w:eastAsia="pt-BR"/>
        </w:rPr>
        <w:t>PROJETO</w:t>
      </w:r>
    </w:p>
    <w:p w14:paraId="6848C87F" w14:textId="77777777" w:rsidR="00074921" w:rsidRPr="00074921" w:rsidRDefault="00074921" w:rsidP="00074921">
      <w:pPr>
        <w:numPr>
          <w:ilvl w:val="1"/>
          <w:numId w:val="2"/>
        </w:numPr>
        <w:tabs>
          <w:tab w:val="left" w:pos="577"/>
        </w:tabs>
        <w:spacing w:before="120" w:after="120" w:line="240" w:lineRule="auto"/>
        <w:ind w:left="577" w:hanging="575"/>
        <w:jc w:val="both"/>
        <w:outlineLvl w:val="2"/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</w:pPr>
      <w:bookmarkStart w:id="0" w:name="_bookmark1"/>
      <w:bookmarkEnd w:id="0"/>
      <w:r w:rsidRPr="00074921">
        <w:rPr>
          <w:rFonts w:eastAsia="Times New Roman" w:cs="Times New Roman"/>
          <w:b/>
          <w:bCs/>
          <w:color w:val="000000"/>
          <w:spacing w:val="-2"/>
          <w:sz w:val="24"/>
          <w:szCs w:val="24"/>
          <w:lang w:eastAsia="pt-BR"/>
        </w:rPr>
        <w:t>Objetivos</w:t>
      </w:r>
    </w:p>
    <w:p w14:paraId="4B409C1C" w14:textId="5017E583" w:rsidR="00074921" w:rsidRDefault="0033057F" w:rsidP="00074921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val="pt-PT"/>
        </w:rPr>
      </w:pPr>
      <w:bookmarkStart w:id="1" w:name="_bookmark2"/>
      <w:bookmarkEnd w:id="1"/>
      <w:r w:rsidRPr="0033057F">
        <w:rPr>
          <w:rFonts w:eastAsia="Times New Roman" w:cs="Times New Roman"/>
          <w:color w:val="000000"/>
          <w:sz w:val="24"/>
          <w:szCs w:val="24"/>
          <w:lang w:val="pt-PT"/>
        </w:rPr>
        <w:t>O objetivo deste projeto é sistematizar e disponibilizar informações por meio digital sobre o patrimônio ferroviário no Estado de São Paulo a fim de ser uma das principais fontes de dados de informação confiável (históricos, arquitetônicos, arqueológicos) para projetos de conservação, turísticos e difusão da memória do patrimônio ferroviário paulista, reforçando a importância da ferrovia no contexto da sociedade. Espera-se assim desenvolver um sistema web de informações sobre o patrimônio ferroviário paulista, que conjugue ferramentas digitais de documentação e difusão</w:t>
      </w:r>
      <w:r w:rsidR="00074921" w:rsidRPr="00074921">
        <w:rPr>
          <w:rFonts w:eastAsia="Times New Roman" w:cs="Times New Roman"/>
          <w:color w:val="000000"/>
          <w:sz w:val="24"/>
          <w:szCs w:val="24"/>
          <w:lang w:val="pt-PT"/>
        </w:rPr>
        <w:t>.</w:t>
      </w:r>
    </w:p>
    <w:p w14:paraId="08B1AE33" w14:textId="77777777" w:rsidR="00074921" w:rsidRPr="00074921" w:rsidRDefault="00074921" w:rsidP="00074921">
      <w:pPr>
        <w:spacing w:after="0" w:line="240" w:lineRule="auto"/>
        <w:jc w:val="both"/>
        <w:rPr>
          <w:rFonts w:eastAsia="Times New Roman" w:cs="Times New Roman"/>
          <w:color w:val="000000"/>
          <w:lang w:eastAsia="pt-BR"/>
        </w:rPr>
      </w:pPr>
    </w:p>
    <w:p w14:paraId="23748DB5" w14:textId="77777777" w:rsidR="00074921" w:rsidRDefault="00074921"/>
    <w:p w14:paraId="496D0E8D" w14:textId="77777777" w:rsidR="00074921" w:rsidRPr="00074921" w:rsidRDefault="00074921" w:rsidP="00074921">
      <w:pPr>
        <w:numPr>
          <w:ilvl w:val="0"/>
          <w:numId w:val="1"/>
        </w:numPr>
        <w:tabs>
          <w:tab w:val="left" w:pos="433"/>
        </w:tabs>
        <w:spacing w:before="120" w:after="120" w:line="240" w:lineRule="auto"/>
        <w:jc w:val="both"/>
        <w:outlineLvl w:val="1"/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</w:pPr>
      <w:r w:rsidRPr="00074921"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PRODUTOS</w:t>
      </w:r>
    </w:p>
    <w:p w14:paraId="77D42118" w14:textId="77777777" w:rsidR="00074921" w:rsidRPr="00074921" w:rsidRDefault="00074921" w:rsidP="00074921">
      <w:pPr>
        <w:spacing w:after="0" w:line="240" w:lineRule="auto"/>
        <w:rPr>
          <w:rFonts w:eastAsia="Times New Roman" w:cs="Times New Roman"/>
          <w:color w:val="000000"/>
          <w:lang w:eastAsia="pt-BR"/>
        </w:rPr>
      </w:pPr>
      <w:r w:rsidRPr="00074921">
        <w:rPr>
          <w:rFonts w:eastAsia="Times New Roman" w:cs="Times New Roman"/>
          <w:color w:val="000000"/>
          <w:sz w:val="24"/>
          <w:szCs w:val="24"/>
          <w:lang w:val="pt-PT"/>
        </w:rPr>
        <w:t xml:space="preserve">Ao seu final, o projeto propõe criar quatro produtos: </w:t>
      </w:r>
    </w:p>
    <w:p w14:paraId="200688D0" w14:textId="77777777" w:rsidR="00074921" w:rsidRPr="00074921" w:rsidRDefault="00074921" w:rsidP="00074921">
      <w:pPr>
        <w:spacing w:after="0" w:line="240" w:lineRule="auto"/>
        <w:rPr>
          <w:rFonts w:eastAsia="Times New Roman" w:cs="Times New Roman"/>
          <w:color w:val="000000"/>
          <w:lang w:eastAsia="pt-BR"/>
        </w:rPr>
      </w:pPr>
    </w:p>
    <w:p w14:paraId="35BB470A" w14:textId="77777777" w:rsidR="00074921" w:rsidRPr="00074921" w:rsidRDefault="00074921" w:rsidP="00074921">
      <w:pPr>
        <w:numPr>
          <w:ilvl w:val="0"/>
          <w:numId w:val="3"/>
        </w:numPr>
        <w:spacing w:before="120" w:after="0" w:line="240" w:lineRule="auto"/>
        <w:rPr>
          <w:rFonts w:eastAsia="Times New Roman" w:cs="Times New Roman"/>
          <w:color w:val="000000"/>
          <w:sz w:val="24"/>
          <w:szCs w:val="24"/>
          <w:lang w:eastAsia="pt-BR"/>
        </w:rPr>
      </w:pPr>
      <w:r w:rsidRPr="00074921">
        <w:rPr>
          <w:rFonts w:eastAsia="Times New Roman" w:cs="Times New Roman"/>
          <w:color w:val="000000"/>
          <w:sz w:val="24"/>
          <w:szCs w:val="24"/>
          <w:lang w:val="pt-PT" w:eastAsia="pt-BR"/>
        </w:rPr>
        <w:t>01 Portal de Informações do Patrimônio Ferroviário Paulista</w:t>
      </w:r>
    </w:p>
    <w:p w14:paraId="6CA11C4D" w14:textId="77777777" w:rsidR="00074921" w:rsidRPr="00074921" w:rsidRDefault="00074921" w:rsidP="00074921">
      <w:pPr>
        <w:numPr>
          <w:ilvl w:val="0"/>
          <w:numId w:val="3"/>
        </w:numPr>
        <w:spacing w:before="120" w:after="0" w:line="240" w:lineRule="auto"/>
        <w:rPr>
          <w:rFonts w:eastAsia="Times New Roman" w:cs="Times New Roman"/>
          <w:color w:val="000000"/>
          <w:sz w:val="24"/>
          <w:szCs w:val="24"/>
          <w:lang w:eastAsia="pt-BR"/>
        </w:rPr>
      </w:pPr>
      <w:r w:rsidRPr="00074921">
        <w:rPr>
          <w:rFonts w:eastAsia="Times New Roman" w:cs="Times New Roman"/>
          <w:color w:val="000000"/>
          <w:sz w:val="24"/>
          <w:szCs w:val="24"/>
          <w:lang w:val="pt-PT" w:eastAsia="pt-BR"/>
        </w:rPr>
        <w:t>01 Aplicativo móvel (App mobile) Patrimônio Ferroviário Paulista</w:t>
      </w:r>
    </w:p>
    <w:p w14:paraId="7BC7B5B9" w14:textId="77777777" w:rsidR="00074921" w:rsidRPr="00074921" w:rsidRDefault="00074921" w:rsidP="00074921">
      <w:pPr>
        <w:numPr>
          <w:ilvl w:val="0"/>
          <w:numId w:val="3"/>
        </w:numPr>
        <w:spacing w:before="120" w:after="0" w:line="240" w:lineRule="auto"/>
        <w:rPr>
          <w:rFonts w:eastAsia="Times New Roman" w:cs="Times New Roman"/>
          <w:color w:val="000000"/>
          <w:sz w:val="24"/>
          <w:szCs w:val="24"/>
          <w:lang w:eastAsia="pt-BR"/>
        </w:rPr>
      </w:pPr>
      <w:r w:rsidRPr="00074921">
        <w:rPr>
          <w:rFonts w:eastAsia="Times New Roman" w:cs="Times New Roman"/>
          <w:color w:val="000000"/>
          <w:sz w:val="24"/>
          <w:szCs w:val="24"/>
          <w:lang w:val="pt-PT" w:eastAsia="pt-BR"/>
        </w:rPr>
        <w:t>01 Repositório Digital Acadêmico</w:t>
      </w:r>
    </w:p>
    <w:p w14:paraId="37936EDF" w14:textId="77777777" w:rsidR="00074921" w:rsidRPr="00074921" w:rsidRDefault="00074921" w:rsidP="00074921">
      <w:pPr>
        <w:numPr>
          <w:ilvl w:val="0"/>
          <w:numId w:val="3"/>
        </w:numPr>
        <w:spacing w:before="120" w:after="0" w:line="240" w:lineRule="auto"/>
        <w:rPr>
          <w:rFonts w:eastAsia="Times New Roman" w:cs="Times New Roman"/>
          <w:color w:val="000000"/>
          <w:sz w:val="24"/>
          <w:szCs w:val="24"/>
          <w:lang w:eastAsia="pt-BR"/>
        </w:rPr>
      </w:pPr>
      <w:r w:rsidRPr="00074921">
        <w:rPr>
          <w:rFonts w:eastAsia="Times New Roman" w:cs="Times New Roman"/>
          <w:color w:val="000000"/>
          <w:sz w:val="24"/>
          <w:szCs w:val="24"/>
          <w:lang w:val="pt-PT" w:eastAsia="pt-BR"/>
        </w:rPr>
        <w:t>01 E-Book</w:t>
      </w:r>
    </w:p>
    <w:p w14:paraId="2E1133CF" w14:textId="77777777" w:rsidR="00074921" w:rsidRPr="00074921" w:rsidRDefault="00074921" w:rsidP="00A11828">
      <w:pPr>
        <w:spacing w:before="120"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pt-BR"/>
        </w:rPr>
      </w:pPr>
    </w:p>
    <w:p w14:paraId="64FD5B06" w14:textId="77777777" w:rsidR="00074921" w:rsidRPr="00074921" w:rsidRDefault="00074921" w:rsidP="00074921">
      <w:pPr>
        <w:spacing w:before="120"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pt-BR"/>
        </w:rPr>
      </w:pPr>
    </w:p>
    <w:p w14:paraId="6699D250" w14:textId="77777777" w:rsidR="00074921" w:rsidRDefault="00074921" w:rsidP="00A11828">
      <w:pPr>
        <w:jc w:val="both"/>
      </w:pPr>
      <w:proofErr w:type="spellStart"/>
      <w:r w:rsidRPr="00A11828">
        <w:rPr>
          <w:b/>
          <w:bCs/>
        </w:rPr>
        <w:t>Obs</w:t>
      </w:r>
      <w:proofErr w:type="spellEnd"/>
      <w:r w:rsidRPr="00A11828">
        <w:rPr>
          <w:b/>
          <w:bCs/>
        </w:rPr>
        <w:t>:</w:t>
      </w:r>
      <w:r>
        <w:t xml:space="preserve"> Além de disponibilizar todos os produtos da maneira mais conveniente à ANTT, o projeto pretende garantir o armazenamento e a recuperação dos objetos informacionais produzidos, no sentido de atender prontamente às necessidades da comunidade em geral, incorporando o conceito da informação em rede do Patrimônio Ferroviário Paulista.</w:t>
      </w:r>
    </w:p>
    <w:p w14:paraId="36263ECD" w14:textId="77777777" w:rsidR="00074921" w:rsidRDefault="00074921"/>
    <w:p w14:paraId="7443FBFC" w14:textId="77777777" w:rsidR="00074921" w:rsidRDefault="00074921"/>
    <w:sectPr w:rsidR="000749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8158C"/>
    <w:multiLevelType w:val="multilevel"/>
    <w:tmpl w:val="23D2A530"/>
    <w:lvl w:ilvl="0">
      <w:start w:val="1"/>
      <w:numFmt w:val="decimal"/>
      <w:lvlText w:val="%1"/>
      <w:lvlJc w:val="left"/>
      <w:pPr>
        <w:ind w:left="434" w:hanging="43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78" w:hanging="57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22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71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01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92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68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665" w:hanging="720"/>
      </w:pPr>
      <w:rPr>
        <w:rFonts w:hint="default"/>
        <w:lang w:val="pt-PT" w:eastAsia="en-US" w:bidi="ar-SA"/>
      </w:rPr>
    </w:lvl>
  </w:abstractNum>
  <w:abstractNum w:abstractNumId="1" w15:restartNumberingAfterBreak="0">
    <w:nsid w:val="19CE2EF2"/>
    <w:multiLevelType w:val="hybridMultilevel"/>
    <w:tmpl w:val="632875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96B89"/>
    <w:multiLevelType w:val="multilevel"/>
    <w:tmpl w:val="23D2A530"/>
    <w:lvl w:ilvl="0">
      <w:start w:val="1"/>
      <w:numFmt w:val="decimal"/>
      <w:lvlText w:val="%1"/>
      <w:lvlJc w:val="left"/>
      <w:pPr>
        <w:ind w:left="434" w:hanging="43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78" w:hanging="57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22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71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01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92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68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665" w:hanging="720"/>
      </w:pPr>
      <w:rPr>
        <w:rFonts w:hint="default"/>
        <w:lang w:val="pt-PT" w:eastAsia="en-US" w:bidi="ar-SA"/>
      </w:rPr>
    </w:lvl>
  </w:abstractNum>
  <w:num w:numId="1" w16cid:durableId="1297369338">
    <w:abstractNumId w:val="2"/>
  </w:num>
  <w:num w:numId="2" w16cid:durableId="1100107048">
    <w:abstractNumId w:val="0"/>
  </w:num>
  <w:num w:numId="3" w16cid:durableId="805784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921"/>
    <w:rsid w:val="00074921"/>
    <w:rsid w:val="001950E4"/>
    <w:rsid w:val="001C4645"/>
    <w:rsid w:val="002A3BDA"/>
    <w:rsid w:val="0033057F"/>
    <w:rsid w:val="004F0B19"/>
    <w:rsid w:val="0050340A"/>
    <w:rsid w:val="0056081F"/>
    <w:rsid w:val="009274C3"/>
    <w:rsid w:val="00974A12"/>
    <w:rsid w:val="009D5C4E"/>
    <w:rsid w:val="00A11828"/>
    <w:rsid w:val="00A46CE7"/>
    <w:rsid w:val="00A5608C"/>
    <w:rsid w:val="00AB040E"/>
    <w:rsid w:val="00B54A7A"/>
    <w:rsid w:val="00BA7E65"/>
    <w:rsid w:val="00EC69AA"/>
    <w:rsid w:val="00F3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393666"/>
  <w15:chartTrackingRefBased/>
  <w15:docId w15:val="{F2F1191B-ED6E-7F4E-BB55-4B3CFB8D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921"/>
    <w:pPr>
      <w:spacing w:after="160" w:line="259" w:lineRule="auto"/>
    </w:pPr>
    <w:rPr>
      <w:rFonts w:ascii="Times New Roman" w:hAnsi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0749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749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749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749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749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749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749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749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749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749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749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749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7492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74921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749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7492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749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749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749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749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749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749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749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7492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7492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7492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749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7492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74921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974A12"/>
    <w:pPr>
      <w:spacing w:before="120" w:after="0" w:line="240" w:lineRule="auto"/>
      <w:ind w:left="2"/>
    </w:pPr>
    <w:rPr>
      <w:rFonts w:eastAsia="Times New Roman" w:cs="Times New Roman"/>
      <w:sz w:val="24"/>
      <w:szCs w:val="24"/>
      <w:lang w:val="pt-PT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974A12"/>
    <w:rPr>
      <w:rFonts w:ascii="Times New Roman" w:eastAsia="Times New Roman" w:hAnsi="Times New Roman" w:cs="Times New Roman"/>
      <w:kern w:val="0"/>
      <w:lang w:val="pt-PT"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Hernandes Tenorio Gomes</dc:creator>
  <cp:keywords/>
  <dc:description/>
  <cp:lastModifiedBy>Samir Hernandes Tenorio Gomes</cp:lastModifiedBy>
  <cp:revision>4</cp:revision>
  <dcterms:created xsi:type="dcterms:W3CDTF">2025-11-03T00:20:00Z</dcterms:created>
  <dcterms:modified xsi:type="dcterms:W3CDTF">2026-02-22T22:33:00Z</dcterms:modified>
</cp:coreProperties>
</file>